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1917" w14:textId="77777777" w:rsidR="006E4AC8" w:rsidRDefault="006E4AC8" w:rsidP="006E4AC8">
      <w:pPr>
        <w:spacing w:before="76" w:line="276" w:lineRule="auto"/>
        <w:ind w:right="-51"/>
        <w:jc w:val="center"/>
        <w:rPr>
          <w:b/>
          <w:color w:val="17365D" w:themeColor="text2" w:themeShade="BF"/>
          <w:sz w:val="48"/>
          <w:szCs w:val="28"/>
        </w:rPr>
      </w:pPr>
      <w:r>
        <w:rPr>
          <w:b/>
          <w:color w:val="17365D" w:themeColor="text2" w:themeShade="BF"/>
          <w:sz w:val="48"/>
          <w:szCs w:val="28"/>
        </w:rPr>
        <w:t>Shopmium Brand</w:t>
      </w:r>
      <w:r w:rsidR="00A13C89">
        <w:rPr>
          <w:b/>
          <w:color w:val="17365D" w:themeColor="text2" w:themeShade="BF"/>
          <w:sz w:val="48"/>
          <w:szCs w:val="28"/>
        </w:rPr>
        <w:t xml:space="preserve"> Challenge</w:t>
      </w:r>
      <w:r>
        <w:rPr>
          <w:b/>
          <w:color w:val="17365D" w:themeColor="text2" w:themeShade="BF"/>
          <w:sz w:val="48"/>
          <w:szCs w:val="28"/>
        </w:rPr>
        <w:t xml:space="preserve"> </w:t>
      </w:r>
    </w:p>
    <w:p w14:paraId="557CA55B" w14:textId="4A56C49A" w:rsidR="009947F0" w:rsidRDefault="006E4AC8" w:rsidP="006E4AC8">
      <w:pPr>
        <w:spacing w:before="76" w:line="276" w:lineRule="auto"/>
        <w:ind w:right="-51"/>
        <w:jc w:val="center"/>
        <w:rPr>
          <w:b/>
          <w:color w:val="17365D" w:themeColor="text2" w:themeShade="BF"/>
          <w:sz w:val="48"/>
          <w:szCs w:val="28"/>
        </w:rPr>
      </w:pPr>
      <w:r>
        <w:rPr>
          <w:b/>
          <w:color w:val="17365D" w:themeColor="text2" w:themeShade="BF"/>
          <w:sz w:val="48"/>
          <w:szCs w:val="28"/>
        </w:rPr>
        <w:t>– Emmi Caffe Latte</w:t>
      </w:r>
    </w:p>
    <w:p w14:paraId="45F1D236" w14:textId="77777777" w:rsidR="007A582A" w:rsidRPr="007A582A" w:rsidRDefault="007A582A">
      <w:pPr>
        <w:spacing w:before="76" w:line="276" w:lineRule="auto"/>
        <w:ind w:left="1812" w:right="2444"/>
        <w:jc w:val="center"/>
        <w:rPr>
          <w:b/>
          <w:color w:val="17365D" w:themeColor="text2" w:themeShade="BF"/>
          <w:sz w:val="36"/>
          <w:szCs w:val="21"/>
        </w:rPr>
      </w:pPr>
    </w:p>
    <w:p w14:paraId="29E07099" w14:textId="3873E042" w:rsidR="009947F0" w:rsidRPr="007A582A" w:rsidRDefault="007A582A">
      <w:pPr>
        <w:spacing w:line="439" w:lineRule="exact"/>
        <w:ind w:left="1812" w:right="2444"/>
        <w:jc w:val="center"/>
        <w:rPr>
          <w:rFonts w:ascii="Arial" w:hAnsi="Arial" w:cs="Arial"/>
          <w:b/>
          <w:iCs/>
          <w:color w:val="FF4E99"/>
          <w:sz w:val="48"/>
          <w:szCs w:val="32"/>
        </w:rPr>
      </w:pPr>
      <w:r w:rsidRPr="007A582A">
        <w:rPr>
          <w:rFonts w:ascii="Arial" w:hAnsi="Arial" w:cs="Arial"/>
          <w:b/>
          <w:iCs/>
          <w:color w:val="FF4E99"/>
          <w:sz w:val="48"/>
          <w:szCs w:val="32"/>
        </w:rPr>
        <w:t>Terms</w:t>
      </w:r>
      <w:r w:rsidRPr="007A582A">
        <w:rPr>
          <w:rFonts w:ascii="Arial" w:hAnsi="Arial" w:cs="Arial"/>
          <w:b/>
          <w:iCs/>
          <w:color w:val="FF4E99"/>
          <w:spacing w:val="-9"/>
          <w:sz w:val="48"/>
          <w:szCs w:val="32"/>
        </w:rPr>
        <w:t xml:space="preserve"> </w:t>
      </w:r>
      <w:r w:rsidRPr="007A582A">
        <w:rPr>
          <w:rFonts w:ascii="Arial" w:hAnsi="Arial" w:cs="Arial"/>
          <w:b/>
          <w:iCs/>
          <w:color w:val="FF4E99"/>
          <w:sz w:val="48"/>
          <w:szCs w:val="32"/>
        </w:rPr>
        <w:t>&amp;</w:t>
      </w:r>
      <w:r w:rsidRPr="007A582A">
        <w:rPr>
          <w:rFonts w:ascii="Arial" w:hAnsi="Arial" w:cs="Arial"/>
          <w:b/>
          <w:iCs/>
          <w:color w:val="FF4E99"/>
          <w:spacing w:val="-8"/>
          <w:sz w:val="48"/>
          <w:szCs w:val="32"/>
        </w:rPr>
        <w:t xml:space="preserve"> </w:t>
      </w:r>
      <w:r>
        <w:rPr>
          <w:rFonts w:ascii="Arial" w:hAnsi="Arial" w:cs="Arial"/>
          <w:b/>
          <w:iCs/>
          <w:color w:val="FF4E99"/>
          <w:sz w:val="48"/>
          <w:szCs w:val="32"/>
        </w:rPr>
        <w:t>C</w:t>
      </w:r>
      <w:r w:rsidRPr="007A582A">
        <w:rPr>
          <w:rFonts w:ascii="Arial" w:hAnsi="Arial" w:cs="Arial"/>
          <w:b/>
          <w:iCs/>
          <w:color w:val="FF4E99"/>
          <w:sz w:val="48"/>
          <w:szCs w:val="32"/>
        </w:rPr>
        <w:t>onditions</w:t>
      </w:r>
    </w:p>
    <w:p w14:paraId="50B85864" w14:textId="77777777" w:rsidR="009947F0" w:rsidRPr="007A582A" w:rsidRDefault="009947F0" w:rsidP="007A582A">
      <w:pPr>
        <w:pStyle w:val="Corpsdetexte"/>
        <w:spacing w:before="2" w:line="360" w:lineRule="auto"/>
        <w:ind w:left="0" w:firstLine="0"/>
        <w:jc w:val="both"/>
        <w:rPr>
          <w:rFonts w:ascii="Arial" w:hAnsi="Arial" w:cs="Arial"/>
          <w:color w:val="17365D" w:themeColor="text2" w:themeShade="BF"/>
          <w:sz w:val="24"/>
          <w:szCs w:val="24"/>
        </w:rPr>
      </w:pPr>
    </w:p>
    <w:p w14:paraId="4B23DAC1" w14:textId="77777777" w:rsidR="009947F0" w:rsidRPr="007A582A" w:rsidRDefault="00C74389" w:rsidP="007A582A">
      <w:pPr>
        <w:pStyle w:val="Corpsdetexte"/>
        <w:spacing w:line="360" w:lineRule="auto"/>
        <w:ind w:left="-190" w:firstLine="0"/>
        <w:jc w:val="both"/>
        <w:rPr>
          <w:rFonts w:ascii="Arial" w:hAnsi="Arial" w:cs="Arial"/>
          <w:color w:val="17365D" w:themeColor="text2" w:themeShade="BF"/>
          <w:sz w:val="24"/>
          <w:szCs w:val="24"/>
        </w:rPr>
      </w:pPr>
      <w:r>
        <w:rPr>
          <w:sz w:val="2"/>
        </w:rPr>
      </w:r>
      <w:r>
        <w:rPr>
          <w:sz w:val="2"/>
        </w:rPr>
        <w:pict w14:anchorId="341F944E">
          <v:group id="_x0000_s1026" alt="" style="width:445pt;height:1pt;mso-position-horizontal-relative:char;mso-position-vertical-relative:line" coordsize="8900,20">
            <v:line id="_x0000_s1027" alt="" style="position:absolute" from="0,10" to="8900,10" strokecolor="#878787" strokeweight="1pt"/>
            <w10:anchorlock/>
          </v:group>
        </w:pict>
      </w:r>
    </w:p>
    <w:p w14:paraId="4B71A944" w14:textId="77777777" w:rsidR="009947F0" w:rsidRPr="007A582A" w:rsidRDefault="009947F0" w:rsidP="007A582A">
      <w:pPr>
        <w:pStyle w:val="Corpsdetexte"/>
        <w:spacing w:before="3" w:line="360" w:lineRule="auto"/>
        <w:ind w:left="0" w:firstLine="0"/>
        <w:jc w:val="both"/>
        <w:rPr>
          <w:rFonts w:ascii="Arial" w:hAnsi="Arial" w:cs="Arial"/>
          <w:color w:val="17365D" w:themeColor="text2" w:themeShade="BF"/>
          <w:sz w:val="24"/>
          <w:szCs w:val="24"/>
        </w:rPr>
      </w:pPr>
    </w:p>
    <w:p w14:paraId="35D49474" w14:textId="0DD25449" w:rsidR="00D477D5"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 xml:space="preserve">Shopmium </w:t>
      </w:r>
      <w:r w:rsidR="00D477D5" w:rsidRPr="00860393">
        <w:rPr>
          <w:rFonts w:ascii="Arial" w:hAnsi="Arial" w:cs="Arial"/>
          <w:color w:val="17365D" w:themeColor="text2" w:themeShade="BF"/>
          <w:sz w:val="24"/>
          <w:szCs w:val="24"/>
        </w:rPr>
        <w:t xml:space="preserve">is </w:t>
      </w:r>
      <w:r w:rsidRPr="00860393">
        <w:rPr>
          <w:rFonts w:ascii="Arial" w:hAnsi="Arial" w:cs="Arial"/>
          <w:color w:val="17365D" w:themeColor="text2" w:themeShade="BF"/>
          <w:sz w:val="24"/>
          <w:szCs w:val="24"/>
        </w:rPr>
        <w:t xml:space="preserve">registered at </w:t>
      </w:r>
      <w:r w:rsidR="00D477D5" w:rsidRPr="00860393">
        <w:rPr>
          <w:rFonts w:ascii="Arial" w:hAnsi="Arial" w:cs="Arial"/>
          <w:color w:val="17365D" w:themeColor="text2" w:themeShade="BF"/>
          <w:sz w:val="24"/>
          <w:szCs w:val="24"/>
        </w:rPr>
        <w:t xml:space="preserve">One Angel Court 13th Floor, C/O </w:t>
      </w:r>
      <w:proofErr w:type="spellStart"/>
      <w:r w:rsidR="00D477D5" w:rsidRPr="00860393">
        <w:rPr>
          <w:rFonts w:ascii="Arial" w:hAnsi="Arial" w:cs="Arial"/>
          <w:color w:val="17365D" w:themeColor="text2" w:themeShade="BF"/>
          <w:sz w:val="24"/>
          <w:szCs w:val="24"/>
        </w:rPr>
        <w:t>Tmf</w:t>
      </w:r>
      <w:proofErr w:type="spellEnd"/>
      <w:r w:rsidR="00D477D5" w:rsidRPr="00860393">
        <w:rPr>
          <w:rFonts w:ascii="Arial" w:hAnsi="Arial" w:cs="Arial"/>
          <w:color w:val="17365D" w:themeColor="text2" w:themeShade="BF"/>
          <w:sz w:val="24"/>
          <w:szCs w:val="24"/>
        </w:rPr>
        <w:t xml:space="preserve"> Group, London, Greater London, England, EC2R 7HJ</w:t>
      </w:r>
    </w:p>
    <w:p w14:paraId="1CF042CC" w14:textId="0D4BF3CC"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The competition is open to residents of the United Kingdom aged 16 years or over.</w:t>
      </w:r>
    </w:p>
    <w:p w14:paraId="483F4F18" w14:textId="1D677175" w:rsidR="009947F0" w:rsidRPr="00A9669E" w:rsidRDefault="00000000" w:rsidP="003B2659">
      <w:pPr>
        <w:pStyle w:val="Corpsdetexte"/>
        <w:numPr>
          <w:ilvl w:val="0"/>
          <w:numId w:val="3"/>
        </w:numPr>
        <w:spacing w:before="48" w:line="360" w:lineRule="auto"/>
        <w:ind w:left="0"/>
        <w:jc w:val="both"/>
        <w:rPr>
          <w:rFonts w:ascii="Arial" w:hAnsi="Arial" w:cs="Arial"/>
          <w:color w:val="17365D" w:themeColor="text2" w:themeShade="BF"/>
          <w:sz w:val="24"/>
          <w:szCs w:val="24"/>
        </w:rPr>
      </w:pPr>
      <w:r w:rsidRPr="00A9669E">
        <w:rPr>
          <w:rFonts w:ascii="Arial" w:hAnsi="Arial" w:cs="Arial"/>
          <w:color w:val="17365D" w:themeColor="text2" w:themeShade="BF"/>
          <w:sz w:val="24"/>
          <w:szCs w:val="24"/>
        </w:rPr>
        <w:t xml:space="preserve">Employees of </w:t>
      </w:r>
      <w:r w:rsidR="00A9669E" w:rsidRPr="00A9669E">
        <w:rPr>
          <w:rFonts w:ascii="Arial" w:hAnsi="Arial" w:cs="Arial"/>
          <w:color w:val="17365D" w:themeColor="text2" w:themeShade="BF"/>
          <w:sz w:val="24"/>
          <w:szCs w:val="24"/>
        </w:rPr>
        <w:t>Shopmium</w:t>
      </w:r>
      <w:r w:rsidRPr="00A9669E">
        <w:rPr>
          <w:rFonts w:ascii="Arial" w:hAnsi="Arial" w:cs="Arial"/>
          <w:color w:val="17365D" w:themeColor="text2" w:themeShade="BF"/>
          <w:sz w:val="24"/>
          <w:szCs w:val="24"/>
        </w:rPr>
        <w:t xml:space="preserve"> and their close relatives and anyone otherwise connected with the </w:t>
      </w:r>
      <w:proofErr w:type="spellStart"/>
      <w:r w:rsidRPr="00A9669E">
        <w:rPr>
          <w:rFonts w:ascii="Arial" w:hAnsi="Arial" w:cs="Arial"/>
          <w:color w:val="17365D" w:themeColor="text2" w:themeShade="BF"/>
          <w:sz w:val="24"/>
          <w:szCs w:val="24"/>
        </w:rPr>
        <w:t>organisation</w:t>
      </w:r>
      <w:proofErr w:type="spellEnd"/>
      <w:r w:rsidRPr="00A9669E">
        <w:rPr>
          <w:rFonts w:ascii="Arial" w:hAnsi="Arial" w:cs="Arial"/>
          <w:color w:val="17365D" w:themeColor="text2" w:themeShade="BF"/>
          <w:sz w:val="24"/>
          <w:szCs w:val="24"/>
        </w:rPr>
        <w:t xml:space="preserve"> or judging the competition are not allowed to enter.</w:t>
      </w:r>
    </w:p>
    <w:p w14:paraId="3FCA3465" w14:textId="2BDF5394" w:rsidR="009947F0" w:rsidRPr="0026277B" w:rsidRDefault="00000000" w:rsidP="003B2659">
      <w:pPr>
        <w:pStyle w:val="Paragraphedeliste"/>
        <w:numPr>
          <w:ilvl w:val="0"/>
          <w:numId w:val="3"/>
        </w:numPr>
        <w:tabs>
          <w:tab w:val="left" w:pos="480"/>
        </w:tabs>
        <w:spacing w:before="1" w:line="360" w:lineRule="auto"/>
        <w:ind w:left="0"/>
        <w:jc w:val="both"/>
        <w:rPr>
          <w:rFonts w:ascii="Arial" w:hAnsi="Arial" w:cs="Arial"/>
          <w:color w:val="17365D" w:themeColor="text2" w:themeShade="BF"/>
          <w:sz w:val="24"/>
          <w:szCs w:val="24"/>
        </w:rPr>
      </w:pPr>
      <w:r w:rsidRPr="0026277B">
        <w:rPr>
          <w:rFonts w:ascii="Arial" w:hAnsi="Arial" w:cs="Arial"/>
          <w:color w:val="17365D" w:themeColor="text2" w:themeShade="BF"/>
          <w:sz w:val="24"/>
          <w:szCs w:val="24"/>
        </w:rPr>
        <w:t>The competition starts at 08.00 BST on</w:t>
      </w:r>
      <w:r w:rsidR="00DC0D58" w:rsidRPr="0026277B">
        <w:rPr>
          <w:rFonts w:ascii="Arial" w:hAnsi="Arial" w:cs="Arial"/>
          <w:color w:val="17365D" w:themeColor="text2" w:themeShade="BF"/>
          <w:sz w:val="24"/>
          <w:szCs w:val="24"/>
        </w:rPr>
        <w:t xml:space="preserve"> </w:t>
      </w:r>
      <w:r w:rsidR="000D2662">
        <w:rPr>
          <w:rFonts w:ascii="Arial" w:hAnsi="Arial" w:cs="Arial"/>
          <w:color w:val="17365D" w:themeColor="text2" w:themeShade="BF"/>
          <w:sz w:val="24"/>
          <w:szCs w:val="24"/>
        </w:rPr>
        <w:t>02</w:t>
      </w:r>
      <w:r w:rsidRPr="0026277B">
        <w:rPr>
          <w:rFonts w:ascii="Arial" w:hAnsi="Arial" w:cs="Arial"/>
          <w:color w:val="17365D" w:themeColor="text2" w:themeShade="BF"/>
          <w:sz w:val="24"/>
          <w:szCs w:val="24"/>
        </w:rPr>
        <w:t>/0</w:t>
      </w:r>
      <w:r w:rsidR="000D2662">
        <w:rPr>
          <w:rFonts w:ascii="Arial" w:hAnsi="Arial" w:cs="Arial"/>
          <w:color w:val="17365D" w:themeColor="text2" w:themeShade="BF"/>
          <w:sz w:val="24"/>
          <w:szCs w:val="24"/>
        </w:rPr>
        <w:t>7</w:t>
      </w:r>
      <w:r w:rsidRPr="0026277B">
        <w:rPr>
          <w:rFonts w:ascii="Arial" w:hAnsi="Arial" w:cs="Arial"/>
          <w:color w:val="17365D" w:themeColor="text2" w:themeShade="BF"/>
          <w:sz w:val="24"/>
          <w:szCs w:val="24"/>
        </w:rPr>
        <w:t>/202</w:t>
      </w:r>
      <w:r w:rsidR="00DC0D58" w:rsidRPr="0026277B">
        <w:rPr>
          <w:rFonts w:ascii="Arial" w:hAnsi="Arial" w:cs="Arial"/>
          <w:color w:val="17365D" w:themeColor="text2" w:themeShade="BF"/>
          <w:sz w:val="24"/>
          <w:szCs w:val="24"/>
        </w:rPr>
        <w:t>4</w:t>
      </w:r>
      <w:r w:rsidRPr="0026277B">
        <w:rPr>
          <w:rFonts w:ascii="Arial" w:hAnsi="Arial" w:cs="Arial"/>
          <w:color w:val="17365D" w:themeColor="text2" w:themeShade="BF"/>
          <w:sz w:val="24"/>
          <w:szCs w:val="24"/>
        </w:rPr>
        <w:t xml:space="preserve"> and closes at 23.59 BST on </w:t>
      </w:r>
      <w:r w:rsidR="000D2662">
        <w:rPr>
          <w:rFonts w:ascii="Arial" w:hAnsi="Arial" w:cs="Arial"/>
          <w:color w:val="17365D" w:themeColor="text2" w:themeShade="BF"/>
          <w:sz w:val="24"/>
          <w:szCs w:val="24"/>
        </w:rPr>
        <w:t>04</w:t>
      </w:r>
      <w:r w:rsidRPr="0026277B">
        <w:rPr>
          <w:rFonts w:ascii="Arial" w:hAnsi="Arial" w:cs="Arial"/>
          <w:color w:val="17365D" w:themeColor="text2" w:themeShade="BF"/>
          <w:sz w:val="24"/>
          <w:szCs w:val="24"/>
        </w:rPr>
        <w:t>/0</w:t>
      </w:r>
      <w:r w:rsidR="00364066">
        <w:rPr>
          <w:rFonts w:ascii="Arial" w:hAnsi="Arial" w:cs="Arial"/>
          <w:color w:val="17365D" w:themeColor="text2" w:themeShade="BF"/>
          <w:sz w:val="24"/>
          <w:szCs w:val="24"/>
        </w:rPr>
        <w:t>7</w:t>
      </w:r>
      <w:r w:rsidRPr="0026277B">
        <w:rPr>
          <w:rFonts w:ascii="Arial" w:hAnsi="Arial" w:cs="Arial"/>
          <w:color w:val="17365D" w:themeColor="text2" w:themeShade="BF"/>
          <w:sz w:val="24"/>
          <w:szCs w:val="24"/>
        </w:rPr>
        <w:t>/202</w:t>
      </w:r>
      <w:r w:rsidR="00A376B3" w:rsidRPr="0026277B">
        <w:rPr>
          <w:rFonts w:ascii="Arial" w:hAnsi="Arial" w:cs="Arial"/>
          <w:color w:val="17365D" w:themeColor="text2" w:themeShade="BF"/>
          <w:sz w:val="24"/>
          <w:szCs w:val="24"/>
        </w:rPr>
        <w:t>4</w:t>
      </w:r>
      <w:r w:rsidRPr="0026277B">
        <w:rPr>
          <w:rFonts w:ascii="Arial" w:hAnsi="Arial" w:cs="Arial"/>
          <w:color w:val="17365D" w:themeColor="text2" w:themeShade="BF"/>
          <w:sz w:val="24"/>
          <w:szCs w:val="24"/>
        </w:rPr>
        <w:t>.</w:t>
      </w:r>
    </w:p>
    <w:p w14:paraId="4B48D704" w14:textId="77777777" w:rsidR="009947F0" w:rsidRPr="00D22EFF" w:rsidRDefault="00000000" w:rsidP="00D22EFF">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lang w:val="fr-FR"/>
        </w:rPr>
      </w:pPr>
      <w:r w:rsidRPr="00D22EFF">
        <w:rPr>
          <w:rFonts w:ascii="Arial" w:hAnsi="Arial" w:cs="Arial"/>
          <w:color w:val="17365D" w:themeColor="text2" w:themeShade="BF"/>
          <w:sz w:val="24"/>
          <w:szCs w:val="24"/>
          <w:lang w:val="fr-FR"/>
        </w:rPr>
        <w:t xml:space="preserve">Participation </w:t>
      </w:r>
      <w:proofErr w:type="gramStart"/>
      <w:r w:rsidRPr="00D22EFF">
        <w:rPr>
          <w:rFonts w:ascii="Arial" w:hAnsi="Arial" w:cs="Arial"/>
          <w:color w:val="17365D" w:themeColor="text2" w:themeShade="BF"/>
          <w:sz w:val="24"/>
          <w:szCs w:val="24"/>
          <w:lang w:val="fr-FR"/>
        </w:rPr>
        <w:t>Rules:</w:t>
      </w:r>
      <w:proofErr w:type="gramEnd"/>
    </w:p>
    <w:p w14:paraId="0017D76B" w14:textId="532DE439" w:rsidR="006E4AC8" w:rsidRDefault="006E4AC8" w:rsidP="00CC2990">
      <w:pPr>
        <w:pStyle w:val="Paragraphedeliste"/>
        <w:numPr>
          <w:ilvl w:val="1"/>
          <w:numId w:val="2"/>
        </w:numPr>
        <w:tabs>
          <w:tab w:val="left" w:pos="1199"/>
          <w:tab w:val="left" w:pos="1200"/>
        </w:tabs>
        <w:spacing w:before="48" w:line="360" w:lineRule="auto"/>
        <w:ind w:left="426" w:right="176"/>
        <w:jc w:val="both"/>
        <w:rPr>
          <w:rFonts w:ascii="Arial" w:hAnsi="Arial" w:cs="Arial"/>
          <w:color w:val="17365D" w:themeColor="text2" w:themeShade="BF"/>
          <w:sz w:val="24"/>
          <w:szCs w:val="24"/>
        </w:rPr>
      </w:pPr>
      <w:r w:rsidRPr="006E4AC8">
        <w:rPr>
          <w:rFonts w:ascii="Arial" w:hAnsi="Arial" w:cs="Arial"/>
          <w:color w:val="17365D" w:themeColor="text2" w:themeShade="BF"/>
          <w:sz w:val="24"/>
          <w:szCs w:val="24"/>
        </w:rPr>
        <w:t>The Shopmium Brand Challenge is open to all users.</w:t>
      </w:r>
    </w:p>
    <w:p w14:paraId="2E0BDBB7" w14:textId="02C4E2A9" w:rsidR="001D06F8" w:rsidRPr="001D06F8" w:rsidRDefault="001D06F8" w:rsidP="001D06F8">
      <w:pPr>
        <w:pStyle w:val="Paragraphedeliste"/>
        <w:numPr>
          <w:ilvl w:val="1"/>
          <w:numId w:val="2"/>
        </w:numPr>
        <w:tabs>
          <w:tab w:val="left" w:pos="1199"/>
          <w:tab w:val="left" w:pos="1200"/>
        </w:tabs>
        <w:spacing w:line="360" w:lineRule="auto"/>
        <w:ind w:left="426" w:right="418"/>
        <w:jc w:val="both"/>
        <w:rPr>
          <w:rFonts w:ascii="Arial" w:hAnsi="Arial" w:cs="Arial"/>
          <w:color w:val="17365D" w:themeColor="text2" w:themeShade="BF"/>
          <w:sz w:val="24"/>
          <w:szCs w:val="24"/>
        </w:rPr>
      </w:pPr>
      <w:r w:rsidRPr="00CC2990">
        <w:rPr>
          <w:rFonts w:ascii="Arial" w:hAnsi="Arial" w:cs="Arial"/>
          <w:color w:val="17365D" w:themeColor="text2" w:themeShade="BF"/>
          <w:sz w:val="24"/>
          <w:szCs w:val="24"/>
        </w:rPr>
        <w:t>A Silver or Gold status doesn</w:t>
      </w:r>
      <w:r>
        <w:rPr>
          <w:rFonts w:ascii="Arial" w:hAnsi="Arial" w:cs="Arial"/>
          <w:color w:val="17365D" w:themeColor="text2" w:themeShade="BF"/>
          <w:sz w:val="24"/>
          <w:szCs w:val="24"/>
        </w:rPr>
        <w:t>’</w:t>
      </w:r>
      <w:r w:rsidRPr="00CC2990">
        <w:rPr>
          <w:rFonts w:ascii="Arial" w:hAnsi="Arial" w:cs="Arial"/>
          <w:color w:val="17365D" w:themeColor="text2" w:themeShade="BF"/>
          <w:sz w:val="24"/>
          <w:szCs w:val="24"/>
        </w:rPr>
        <w:t xml:space="preserve">t affect the outcome of the </w:t>
      </w:r>
      <w:r>
        <w:rPr>
          <w:rFonts w:ascii="Arial" w:hAnsi="Arial" w:cs="Arial"/>
          <w:color w:val="17365D" w:themeColor="text2" w:themeShade="BF"/>
          <w:sz w:val="24"/>
          <w:szCs w:val="24"/>
        </w:rPr>
        <w:t>g</w:t>
      </w:r>
      <w:r w:rsidRPr="00CC2990">
        <w:rPr>
          <w:rFonts w:ascii="Arial" w:hAnsi="Arial" w:cs="Arial"/>
          <w:color w:val="17365D" w:themeColor="text2" w:themeShade="BF"/>
          <w:sz w:val="24"/>
          <w:szCs w:val="24"/>
        </w:rPr>
        <w:t>ame (status obtained through the Shopmium Club loyalty program).</w:t>
      </w:r>
    </w:p>
    <w:p w14:paraId="463A17E3" w14:textId="56381CAC" w:rsidR="00CC2990" w:rsidRPr="00CC2990" w:rsidRDefault="00000000" w:rsidP="00CC2990">
      <w:pPr>
        <w:pStyle w:val="Paragraphedeliste"/>
        <w:numPr>
          <w:ilvl w:val="1"/>
          <w:numId w:val="2"/>
        </w:numPr>
        <w:tabs>
          <w:tab w:val="left" w:pos="1199"/>
          <w:tab w:val="left" w:pos="1200"/>
        </w:tabs>
        <w:spacing w:before="48" w:line="360" w:lineRule="auto"/>
        <w:ind w:left="426" w:right="176"/>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This game takes place on the Shopmium app only (web excluded) and only on app versions 7.8.0 and above.</w:t>
      </w:r>
    </w:p>
    <w:p w14:paraId="477ABB31" w14:textId="548B6E27" w:rsidR="00A13C89" w:rsidRDefault="00A13C89" w:rsidP="00CC2990">
      <w:pPr>
        <w:pStyle w:val="Paragraphedeliste"/>
        <w:numPr>
          <w:ilvl w:val="1"/>
          <w:numId w:val="2"/>
        </w:numPr>
        <w:tabs>
          <w:tab w:val="left" w:pos="1199"/>
          <w:tab w:val="left" w:pos="1200"/>
        </w:tabs>
        <w:spacing w:line="360" w:lineRule="auto"/>
        <w:ind w:left="426" w:right="418"/>
        <w:jc w:val="both"/>
        <w:rPr>
          <w:rFonts w:ascii="Arial" w:hAnsi="Arial" w:cs="Arial"/>
          <w:color w:val="17365D" w:themeColor="text2" w:themeShade="BF"/>
          <w:sz w:val="24"/>
          <w:szCs w:val="24"/>
        </w:rPr>
      </w:pPr>
      <w:r>
        <w:rPr>
          <w:rFonts w:ascii="Arial" w:hAnsi="Arial" w:cs="Arial"/>
          <w:color w:val="17365D" w:themeColor="text2" w:themeShade="BF"/>
          <w:sz w:val="24"/>
          <w:szCs w:val="24"/>
        </w:rPr>
        <w:t>U</w:t>
      </w:r>
      <w:r w:rsidRPr="00A13C89">
        <w:rPr>
          <w:rFonts w:ascii="Arial" w:hAnsi="Arial" w:cs="Arial"/>
          <w:color w:val="17365D" w:themeColor="text2" w:themeShade="BF"/>
          <w:sz w:val="24"/>
          <w:szCs w:val="24"/>
        </w:rPr>
        <w:t xml:space="preserve">sers must also make at least </w:t>
      </w:r>
      <w:r w:rsidR="00052E8B">
        <w:rPr>
          <w:rFonts w:ascii="Arial" w:hAnsi="Arial" w:cs="Arial"/>
          <w:color w:val="17365D" w:themeColor="text2" w:themeShade="BF"/>
          <w:sz w:val="24"/>
          <w:szCs w:val="24"/>
        </w:rPr>
        <w:t>four</w:t>
      </w:r>
      <w:r w:rsidRPr="00A13C89">
        <w:rPr>
          <w:rFonts w:ascii="Arial" w:hAnsi="Arial" w:cs="Arial"/>
          <w:color w:val="17365D" w:themeColor="text2" w:themeShade="BF"/>
          <w:sz w:val="24"/>
          <w:szCs w:val="24"/>
        </w:rPr>
        <w:t xml:space="preserve"> (</w:t>
      </w:r>
      <w:r w:rsidR="00052E8B">
        <w:rPr>
          <w:rFonts w:ascii="Arial" w:hAnsi="Arial" w:cs="Arial"/>
          <w:color w:val="17365D" w:themeColor="text2" w:themeShade="BF"/>
          <w:sz w:val="24"/>
          <w:szCs w:val="24"/>
        </w:rPr>
        <w:t>4</w:t>
      </w:r>
      <w:r w:rsidRPr="00A13C89">
        <w:rPr>
          <w:rFonts w:ascii="Arial" w:hAnsi="Arial" w:cs="Arial"/>
          <w:color w:val="17365D" w:themeColor="text2" w:themeShade="BF"/>
          <w:sz w:val="24"/>
          <w:szCs w:val="24"/>
        </w:rPr>
        <w:t>) cashback request</w:t>
      </w:r>
      <w:r w:rsidR="001D06F8">
        <w:rPr>
          <w:rFonts w:ascii="Arial" w:hAnsi="Arial" w:cs="Arial"/>
          <w:color w:val="17365D" w:themeColor="text2" w:themeShade="BF"/>
          <w:sz w:val="24"/>
          <w:szCs w:val="24"/>
        </w:rPr>
        <w:t>s</w:t>
      </w:r>
      <w:r w:rsidRPr="00A13C89">
        <w:rPr>
          <w:rFonts w:ascii="Arial" w:hAnsi="Arial" w:cs="Arial"/>
          <w:color w:val="17365D" w:themeColor="text2" w:themeShade="BF"/>
          <w:sz w:val="24"/>
          <w:szCs w:val="24"/>
        </w:rPr>
        <w:t xml:space="preserve"> for in-store offers via the app between </w:t>
      </w:r>
      <w:r w:rsidR="001D06F8">
        <w:rPr>
          <w:rFonts w:ascii="Arial" w:hAnsi="Arial" w:cs="Arial"/>
          <w:color w:val="17365D" w:themeColor="text2" w:themeShade="BF"/>
          <w:sz w:val="24"/>
          <w:szCs w:val="24"/>
        </w:rPr>
        <w:t>July</w:t>
      </w:r>
      <w:r w:rsidRPr="00A13C89">
        <w:rPr>
          <w:rFonts w:ascii="Arial" w:hAnsi="Arial" w:cs="Arial"/>
          <w:color w:val="17365D" w:themeColor="text2" w:themeShade="BF"/>
          <w:sz w:val="24"/>
          <w:szCs w:val="24"/>
        </w:rPr>
        <w:t xml:space="preserve"> </w:t>
      </w:r>
      <w:r w:rsidR="001D06F8">
        <w:rPr>
          <w:rFonts w:ascii="Arial" w:hAnsi="Arial" w:cs="Arial"/>
          <w:color w:val="17365D" w:themeColor="text2" w:themeShade="BF"/>
          <w:sz w:val="24"/>
          <w:szCs w:val="24"/>
        </w:rPr>
        <w:t>2</w:t>
      </w:r>
      <w:r w:rsidR="001E46FE">
        <w:rPr>
          <w:rFonts w:ascii="Arial" w:hAnsi="Arial" w:cs="Arial"/>
          <w:color w:val="17365D" w:themeColor="text2" w:themeShade="BF"/>
          <w:sz w:val="24"/>
          <w:szCs w:val="24"/>
        </w:rPr>
        <w:t>nd</w:t>
      </w:r>
      <w:r w:rsidRPr="00A13C89">
        <w:rPr>
          <w:rFonts w:ascii="Arial" w:hAnsi="Arial" w:cs="Arial"/>
          <w:color w:val="17365D" w:themeColor="text2" w:themeShade="BF"/>
          <w:sz w:val="24"/>
          <w:szCs w:val="24"/>
        </w:rPr>
        <w:t xml:space="preserve"> at 8:00 GMT and </w:t>
      </w:r>
      <w:r>
        <w:rPr>
          <w:rFonts w:ascii="Arial" w:hAnsi="Arial" w:cs="Arial"/>
          <w:color w:val="17365D" w:themeColor="text2" w:themeShade="BF"/>
          <w:sz w:val="24"/>
          <w:szCs w:val="24"/>
        </w:rPr>
        <w:t>July</w:t>
      </w:r>
      <w:r w:rsidRPr="00A13C89">
        <w:rPr>
          <w:rFonts w:ascii="Arial" w:hAnsi="Arial" w:cs="Arial"/>
          <w:color w:val="17365D" w:themeColor="text2" w:themeShade="BF"/>
          <w:sz w:val="24"/>
          <w:szCs w:val="24"/>
        </w:rPr>
        <w:t xml:space="preserve"> </w:t>
      </w:r>
      <w:r w:rsidR="001D06F8">
        <w:rPr>
          <w:rFonts w:ascii="Arial" w:hAnsi="Arial" w:cs="Arial"/>
          <w:color w:val="17365D" w:themeColor="text2" w:themeShade="BF"/>
          <w:sz w:val="24"/>
          <w:szCs w:val="24"/>
        </w:rPr>
        <w:t>4</w:t>
      </w:r>
      <w:r w:rsidRPr="00A13C89">
        <w:rPr>
          <w:rFonts w:ascii="Arial" w:hAnsi="Arial" w:cs="Arial"/>
          <w:color w:val="17365D" w:themeColor="text2" w:themeShade="BF"/>
          <w:sz w:val="24"/>
          <w:szCs w:val="24"/>
        </w:rPr>
        <w:t>th, 202</w:t>
      </w:r>
      <w:r>
        <w:rPr>
          <w:rFonts w:ascii="Arial" w:hAnsi="Arial" w:cs="Arial"/>
          <w:color w:val="17365D" w:themeColor="text2" w:themeShade="BF"/>
          <w:sz w:val="24"/>
          <w:szCs w:val="24"/>
        </w:rPr>
        <w:t>4</w:t>
      </w:r>
      <w:r w:rsidRPr="00A13C89">
        <w:rPr>
          <w:rFonts w:ascii="Arial" w:hAnsi="Arial" w:cs="Arial"/>
          <w:color w:val="17365D" w:themeColor="text2" w:themeShade="BF"/>
          <w:sz w:val="24"/>
          <w:szCs w:val="24"/>
        </w:rPr>
        <w:t xml:space="preserve"> at 23:59 in order to take part </w:t>
      </w:r>
      <w:r>
        <w:rPr>
          <w:rFonts w:ascii="Arial" w:hAnsi="Arial" w:cs="Arial"/>
          <w:color w:val="17365D" w:themeColor="text2" w:themeShade="BF"/>
          <w:sz w:val="24"/>
          <w:szCs w:val="24"/>
        </w:rPr>
        <w:t>to the challenge and receive the prize.</w:t>
      </w:r>
    </w:p>
    <w:p w14:paraId="2C536387" w14:textId="1A028B8B" w:rsidR="001D06F8" w:rsidRDefault="001D06F8" w:rsidP="00CC2990">
      <w:pPr>
        <w:pStyle w:val="Paragraphedeliste"/>
        <w:numPr>
          <w:ilvl w:val="1"/>
          <w:numId w:val="2"/>
        </w:numPr>
        <w:tabs>
          <w:tab w:val="left" w:pos="1199"/>
          <w:tab w:val="left" w:pos="1200"/>
        </w:tabs>
        <w:spacing w:line="360" w:lineRule="auto"/>
        <w:ind w:left="426" w:right="418"/>
        <w:jc w:val="both"/>
        <w:rPr>
          <w:rFonts w:ascii="Arial" w:hAnsi="Arial" w:cs="Arial"/>
          <w:color w:val="17365D" w:themeColor="text2" w:themeShade="BF"/>
          <w:sz w:val="24"/>
          <w:szCs w:val="24"/>
        </w:rPr>
      </w:pPr>
      <w:r w:rsidRPr="001D06F8">
        <w:rPr>
          <w:rFonts w:ascii="Arial" w:hAnsi="Arial" w:cs="Arial"/>
          <w:color w:val="17365D" w:themeColor="text2" w:themeShade="BF"/>
          <w:sz w:val="24"/>
          <w:szCs w:val="24"/>
        </w:rPr>
        <w:t>The submitted requests must be validated for the challenge cashback request to be processed.</w:t>
      </w:r>
    </w:p>
    <w:p w14:paraId="4E6C81CB" w14:textId="4A3DBBBF" w:rsidR="009947F0" w:rsidRPr="0026277B" w:rsidRDefault="00000000" w:rsidP="00CC2990">
      <w:pPr>
        <w:pStyle w:val="Paragraphedeliste"/>
        <w:numPr>
          <w:ilvl w:val="1"/>
          <w:numId w:val="2"/>
        </w:numPr>
        <w:tabs>
          <w:tab w:val="left" w:pos="1199"/>
          <w:tab w:val="left" w:pos="1200"/>
        </w:tabs>
        <w:spacing w:line="360" w:lineRule="auto"/>
        <w:ind w:left="426" w:right="98"/>
        <w:jc w:val="both"/>
        <w:rPr>
          <w:rFonts w:ascii="Arial" w:hAnsi="Arial" w:cs="Arial"/>
          <w:color w:val="17365D" w:themeColor="text2" w:themeShade="BF"/>
          <w:sz w:val="24"/>
          <w:szCs w:val="24"/>
        </w:rPr>
      </w:pPr>
      <w:r w:rsidRPr="0026277B">
        <w:rPr>
          <w:rFonts w:ascii="Arial" w:hAnsi="Arial" w:cs="Arial"/>
          <w:color w:val="17365D" w:themeColor="text2" w:themeShade="BF"/>
          <w:sz w:val="24"/>
          <w:szCs w:val="24"/>
        </w:rPr>
        <w:t>Participation</w:t>
      </w:r>
      <w:r w:rsidRPr="0026277B">
        <w:rPr>
          <w:rFonts w:ascii="Arial" w:hAnsi="Arial" w:cs="Arial"/>
          <w:color w:val="17365D" w:themeColor="text2" w:themeShade="BF"/>
          <w:spacing w:val="-7"/>
          <w:sz w:val="24"/>
          <w:szCs w:val="24"/>
        </w:rPr>
        <w:t xml:space="preserve"> </w:t>
      </w:r>
      <w:r w:rsidRPr="0026277B">
        <w:rPr>
          <w:rFonts w:ascii="Arial" w:hAnsi="Arial" w:cs="Arial"/>
          <w:color w:val="17365D" w:themeColor="text2" w:themeShade="BF"/>
          <w:sz w:val="24"/>
          <w:szCs w:val="24"/>
        </w:rPr>
        <w:t>in</w:t>
      </w:r>
      <w:r w:rsidRPr="0026277B">
        <w:rPr>
          <w:rFonts w:ascii="Arial" w:hAnsi="Arial" w:cs="Arial"/>
          <w:color w:val="17365D" w:themeColor="text2" w:themeShade="BF"/>
          <w:spacing w:val="-6"/>
          <w:sz w:val="24"/>
          <w:szCs w:val="24"/>
        </w:rPr>
        <w:t xml:space="preserve"> </w:t>
      </w:r>
      <w:r w:rsidRPr="0026277B">
        <w:rPr>
          <w:rFonts w:ascii="Arial" w:hAnsi="Arial" w:cs="Arial"/>
          <w:color w:val="17365D" w:themeColor="text2" w:themeShade="BF"/>
          <w:sz w:val="24"/>
          <w:szCs w:val="24"/>
        </w:rPr>
        <w:t>this</w:t>
      </w:r>
      <w:r w:rsidRPr="0026277B">
        <w:rPr>
          <w:rFonts w:ascii="Arial" w:hAnsi="Arial" w:cs="Arial"/>
          <w:color w:val="17365D" w:themeColor="text2" w:themeShade="BF"/>
          <w:spacing w:val="-6"/>
          <w:sz w:val="24"/>
          <w:szCs w:val="24"/>
        </w:rPr>
        <w:t xml:space="preserve"> </w:t>
      </w:r>
      <w:r w:rsidRPr="0026277B">
        <w:rPr>
          <w:rFonts w:ascii="Arial" w:hAnsi="Arial" w:cs="Arial"/>
          <w:color w:val="17365D" w:themeColor="text2" w:themeShade="BF"/>
          <w:sz w:val="24"/>
          <w:szCs w:val="24"/>
        </w:rPr>
        <w:t>competition</w:t>
      </w:r>
      <w:r w:rsidRPr="0026277B">
        <w:rPr>
          <w:rFonts w:ascii="Arial" w:hAnsi="Arial" w:cs="Arial"/>
          <w:color w:val="17365D" w:themeColor="text2" w:themeShade="BF"/>
          <w:spacing w:val="-7"/>
          <w:sz w:val="24"/>
          <w:szCs w:val="24"/>
        </w:rPr>
        <w:t xml:space="preserve"> </w:t>
      </w:r>
      <w:r w:rsidRPr="0026277B">
        <w:rPr>
          <w:rFonts w:ascii="Arial" w:hAnsi="Arial" w:cs="Arial"/>
          <w:color w:val="17365D" w:themeColor="text2" w:themeShade="BF"/>
          <w:sz w:val="24"/>
          <w:szCs w:val="24"/>
        </w:rPr>
        <w:t>is</w:t>
      </w:r>
      <w:r w:rsidRPr="0026277B">
        <w:rPr>
          <w:rFonts w:ascii="Arial" w:hAnsi="Arial" w:cs="Arial"/>
          <w:color w:val="17365D" w:themeColor="text2" w:themeShade="BF"/>
          <w:spacing w:val="-6"/>
          <w:sz w:val="24"/>
          <w:szCs w:val="24"/>
        </w:rPr>
        <w:t xml:space="preserve"> </w:t>
      </w:r>
      <w:r w:rsidRPr="0026277B">
        <w:rPr>
          <w:rFonts w:ascii="Arial" w:hAnsi="Arial" w:cs="Arial"/>
          <w:color w:val="17365D" w:themeColor="text2" w:themeShade="BF"/>
          <w:sz w:val="24"/>
          <w:szCs w:val="24"/>
        </w:rPr>
        <w:t>limited</w:t>
      </w:r>
      <w:r w:rsidRPr="0026277B">
        <w:rPr>
          <w:rFonts w:ascii="Arial" w:hAnsi="Arial" w:cs="Arial"/>
          <w:color w:val="17365D" w:themeColor="text2" w:themeShade="BF"/>
          <w:spacing w:val="-6"/>
          <w:sz w:val="24"/>
          <w:szCs w:val="24"/>
        </w:rPr>
        <w:t xml:space="preserve"> </w:t>
      </w:r>
      <w:r w:rsidRPr="0026277B">
        <w:rPr>
          <w:rFonts w:ascii="Arial" w:hAnsi="Arial" w:cs="Arial"/>
          <w:color w:val="17365D" w:themeColor="text2" w:themeShade="BF"/>
          <w:sz w:val="24"/>
          <w:szCs w:val="24"/>
        </w:rPr>
        <w:t>to</w:t>
      </w:r>
      <w:r w:rsidRPr="0026277B">
        <w:rPr>
          <w:rFonts w:ascii="Arial" w:hAnsi="Arial" w:cs="Arial"/>
          <w:color w:val="17365D" w:themeColor="text2" w:themeShade="BF"/>
          <w:spacing w:val="-6"/>
          <w:sz w:val="24"/>
          <w:szCs w:val="24"/>
        </w:rPr>
        <w:t xml:space="preserve"> </w:t>
      </w:r>
      <w:r w:rsidRPr="0026277B">
        <w:rPr>
          <w:rFonts w:ascii="Arial" w:hAnsi="Arial" w:cs="Arial"/>
          <w:color w:val="17365D" w:themeColor="text2" w:themeShade="BF"/>
          <w:sz w:val="24"/>
          <w:szCs w:val="24"/>
        </w:rPr>
        <w:t>one</w:t>
      </w:r>
      <w:r w:rsidRPr="0026277B">
        <w:rPr>
          <w:rFonts w:ascii="Arial" w:hAnsi="Arial" w:cs="Arial"/>
          <w:color w:val="17365D" w:themeColor="text2" w:themeShade="BF"/>
          <w:spacing w:val="-7"/>
          <w:sz w:val="24"/>
          <w:szCs w:val="24"/>
        </w:rPr>
        <w:t xml:space="preserve"> </w:t>
      </w:r>
      <w:r w:rsidRPr="0026277B">
        <w:rPr>
          <w:rFonts w:ascii="Arial" w:hAnsi="Arial" w:cs="Arial"/>
          <w:color w:val="17365D" w:themeColor="text2" w:themeShade="BF"/>
          <w:sz w:val="24"/>
          <w:szCs w:val="24"/>
        </w:rPr>
        <w:t>(1)</w:t>
      </w:r>
      <w:r w:rsidRPr="0026277B">
        <w:rPr>
          <w:rFonts w:ascii="Arial" w:hAnsi="Arial" w:cs="Arial"/>
          <w:color w:val="17365D" w:themeColor="text2" w:themeShade="BF"/>
          <w:spacing w:val="-6"/>
          <w:sz w:val="24"/>
          <w:szCs w:val="24"/>
        </w:rPr>
        <w:t xml:space="preserve"> </w:t>
      </w:r>
      <w:r w:rsidRPr="0026277B">
        <w:rPr>
          <w:rFonts w:ascii="Arial" w:hAnsi="Arial" w:cs="Arial"/>
          <w:color w:val="17365D" w:themeColor="text2" w:themeShade="BF"/>
          <w:sz w:val="24"/>
          <w:szCs w:val="24"/>
        </w:rPr>
        <w:t>entry</w:t>
      </w:r>
      <w:r w:rsidRPr="0026277B">
        <w:rPr>
          <w:rFonts w:ascii="Arial" w:hAnsi="Arial" w:cs="Arial"/>
          <w:color w:val="17365D" w:themeColor="text2" w:themeShade="BF"/>
          <w:spacing w:val="-6"/>
          <w:sz w:val="24"/>
          <w:szCs w:val="24"/>
        </w:rPr>
        <w:t xml:space="preserve"> </w:t>
      </w:r>
      <w:r w:rsidRPr="0026277B">
        <w:rPr>
          <w:rFonts w:ascii="Arial" w:hAnsi="Arial" w:cs="Arial"/>
          <w:color w:val="17365D" w:themeColor="text2" w:themeShade="BF"/>
          <w:sz w:val="24"/>
          <w:szCs w:val="24"/>
        </w:rPr>
        <w:t>per</w:t>
      </w:r>
      <w:r w:rsidRPr="0026277B">
        <w:rPr>
          <w:rFonts w:ascii="Arial" w:hAnsi="Arial" w:cs="Arial"/>
          <w:color w:val="17365D" w:themeColor="text2" w:themeShade="BF"/>
          <w:spacing w:val="-7"/>
          <w:sz w:val="24"/>
          <w:szCs w:val="24"/>
        </w:rPr>
        <w:t xml:space="preserve"> </w:t>
      </w:r>
      <w:r w:rsidRPr="0026277B">
        <w:rPr>
          <w:rFonts w:ascii="Arial" w:hAnsi="Arial" w:cs="Arial"/>
          <w:color w:val="17365D" w:themeColor="text2" w:themeShade="BF"/>
          <w:sz w:val="24"/>
          <w:szCs w:val="24"/>
        </w:rPr>
        <w:t>account.</w:t>
      </w:r>
    </w:p>
    <w:p w14:paraId="22666FF4" w14:textId="77777777" w:rsidR="001D06F8" w:rsidRPr="001D06F8" w:rsidRDefault="001D06F8" w:rsidP="001D06F8">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1D06F8">
        <w:rPr>
          <w:rFonts w:ascii="Arial" w:hAnsi="Arial" w:cs="Arial"/>
          <w:color w:val="17365D" w:themeColor="text2" w:themeShade="BF"/>
          <w:sz w:val="24"/>
          <w:szCs w:val="24"/>
        </w:rPr>
        <w:t>100% of the purchase price of the item will be refunded to all participants who fulfill the conditions listed in the Participation Rules, within the limit of 440 available products.</w:t>
      </w:r>
    </w:p>
    <w:p w14:paraId="3584B9A2" w14:textId="77777777"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All valid participations must meet the participation rules criteria.</w:t>
      </w:r>
    </w:p>
    <w:p w14:paraId="3FD246B5" w14:textId="0E3AD13F"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By entering this promotion, an entrant is indicating his/her agreement to be bound by these terms and conditions.</w:t>
      </w:r>
    </w:p>
    <w:p w14:paraId="00EF52D8" w14:textId="77777777"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lastRenderedPageBreak/>
        <w:t>The promoter reserves the right to cancel or amend the competition and these terms &amp; conditions without notice in the event of unforeseen circumstances or any actual or anticipated breach of any applicable law or regulation or any other event outside of the promoter’s control. Any changes to the competition will be notified to entrants as soon as possible by the promoter.</w:t>
      </w:r>
    </w:p>
    <w:p w14:paraId="417F8781" w14:textId="77777777"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The promoter is not responsible for inaccurate prize details supplied to any entrant by any third party connected with this competition.</w:t>
      </w:r>
    </w:p>
    <w:p w14:paraId="547E44F1" w14:textId="77777777"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The prizes are as stated no other alternatives will be offered. The prizes are not transferable.</w:t>
      </w:r>
    </w:p>
    <w:p w14:paraId="0B27ACAB" w14:textId="77777777"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The competition and these terms and conditions will be governed by English law and any disputes will be subject to the exclusive jurisdiction of the courts of England.</w:t>
      </w:r>
    </w:p>
    <w:p w14:paraId="0C17CACE" w14:textId="77777777"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 xml:space="preserve">Any personal data relating to the </w:t>
      </w:r>
      <w:proofErr w:type="gramStart"/>
      <w:r w:rsidRPr="00860393">
        <w:rPr>
          <w:rFonts w:ascii="Arial" w:hAnsi="Arial" w:cs="Arial"/>
          <w:color w:val="17365D" w:themeColor="text2" w:themeShade="BF"/>
          <w:sz w:val="24"/>
          <w:szCs w:val="24"/>
        </w:rPr>
        <w:t>winner</w:t>
      </w:r>
      <w:proofErr w:type="gramEnd"/>
      <w:r w:rsidRPr="00860393">
        <w:rPr>
          <w:rFonts w:ascii="Arial" w:hAnsi="Arial" w:cs="Arial"/>
          <w:color w:val="17365D" w:themeColor="text2" w:themeShade="BF"/>
          <w:sz w:val="24"/>
          <w:szCs w:val="24"/>
        </w:rPr>
        <w:t xml:space="preserve"> or any other entrants will be used solely in accordance with current UK data protection legislation and will not be disclosed to a third party without the entrant’s prior consent.</w:t>
      </w:r>
    </w:p>
    <w:p w14:paraId="07CBFA89" w14:textId="7DB2DE6F"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 xml:space="preserve">You are providing your information to </w:t>
      </w:r>
      <w:r w:rsidR="00860393" w:rsidRPr="00860393">
        <w:rPr>
          <w:rFonts w:ascii="Arial" w:hAnsi="Arial" w:cs="Arial"/>
          <w:color w:val="17365D" w:themeColor="text2" w:themeShade="BF"/>
          <w:sz w:val="24"/>
          <w:szCs w:val="24"/>
        </w:rPr>
        <w:t>Shopmiu</w:t>
      </w:r>
      <w:r w:rsidR="00860393">
        <w:rPr>
          <w:rFonts w:ascii="Arial" w:hAnsi="Arial" w:cs="Arial"/>
          <w:color w:val="17365D" w:themeColor="text2" w:themeShade="BF"/>
          <w:sz w:val="24"/>
          <w:szCs w:val="24"/>
        </w:rPr>
        <w:t>m</w:t>
      </w:r>
      <w:r w:rsidRPr="00860393">
        <w:rPr>
          <w:rFonts w:ascii="Arial" w:hAnsi="Arial" w:cs="Arial"/>
          <w:color w:val="17365D" w:themeColor="text2" w:themeShade="BF"/>
          <w:sz w:val="24"/>
          <w:szCs w:val="24"/>
        </w:rPr>
        <w:t xml:space="preserve"> and not to any other party. The information provided will be used in conjunction with the following Privacy Policy found here: https://</w:t>
      </w:r>
      <w:hyperlink r:id="rId5">
        <w:r w:rsidRPr="00860393">
          <w:rPr>
            <w:rFonts w:ascii="Arial" w:hAnsi="Arial" w:cs="Arial"/>
            <w:color w:val="17365D" w:themeColor="text2" w:themeShade="BF"/>
            <w:sz w:val="24"/>
            <w:szCs w:val="24"/>
          </w:rPr>
          <w:t>www.shopmium.com/uk/privacy.</w:t>
        </w:r>
      </w:hyperlink>
    </w:p>
    <w:p w14:paraId="37570800" w14:textId="6A73E938" w:rsidR="009947F0" w:rsidRPr="00860393"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 xml:space="preserve">For </w:t>
      </w:r>
      <w:r w:rsidR="0004602C" w:rsidRPr="00860393">
        <w:rPr>
          <w:rFonts w:ascii="Arial" w:hAnsi="Arial" w:cs="Arial"/>
          <w:color w:val="17365D" w:themeColor="text2" w:themeShade="BF"/>
          <w:sz w:val="24"/>
          <w:szCs w:val="24"/>
        </w:rPr>
        <w:t>questions,</w:t>
      </w:r>
      <w:r w:rsidRPr="00860393">
        <w:rPr>
          <w:rFonts w:ascii="Arial" w:hAnsi="Arial" w:cs="Arial"/>
          <w:color w:val="17365D" w:themeColor="text2" w:themeShade="BF"/>
          <w:sz w:val="24"/>
          <w:szCs w:val="24"/>
        </w:rPr>
        <w:t xml:space="preserve"> please email </w:t>
      </w:r>
      <w:hyperlink r:id="rId6">
        <w:r w:rsidRPr="00860393">
          <w:rPr>
            <w:rFonts w:ascii="Arial" w:hAnsi="Arial" w:cs="Arial"/>
            <w:color w:val="17365D" w:themeColor="text2" w:themeShade="BF"/>
            <w:sz w:val="24"/>
            <w:szCs w:val="24"/>
          </w:rPr>
          <w:t>contact.uk@shopmium.com</w:t>
        </w:r>
      </w:hyperlink>
    </w:p>
    <w:p w14:paraId="6548C7A3" w14:textId="4BD4DEED" w:rsidR="009947F0" w:rsidRPr="000B7CEB" w:rsidRDefault="00000000" w:rsidP="003B2659">
      <w:pPr>
        <w:pStyle w:val="Paragraphedeliste"/>
        <w:numPr>
          <w:ilvl w:val="0"/>
          <w:numId w:val="3"/>
        </w:numPr>
        <w:tabs>
          <w:tab w:val="left" w:pos="480"/>
        </w:tabs>
        <w:spacing w:before="46" w:line="360" w:lineRule="auto"/>
        <w:ind w:left="0" w:right="308"/>
        <w:jc w:val="both"/>
        <w:rPr>
          <w:rFonts w:ascii="Arial" w:hAnsi="Arial" w:cs="Arial"/>
          <w:color w:val="17365D" w:themeColor="text2" w:themeShade="BF"/>
          <w:sz w:val="24"/>
          <w:szCs w:val="24"/>
        </w:rPr>
      </w:pPr>
      <w:r w:rsidRPr="00860393">
        <w:rPr>
          <w:rFonts w:ascii="Arial" w:hAnsi="Arial" w:cs="Arial"/>
          <w:color w:val="17365D" w:themeColor="text2" w:themeShade="BF"/>
          <w:sz w:val="24"/>
          <w:szCs w:val="24"/>
        </w:rPr>
        <w:t>You agree and acknowledge, as a condition of participating in the Shopmium Party Promotion that Facebook, Apple, Google, Instagram, or Twitter do not sponsor, endorse, administer, or is in any way associated with, th</w:t>
      </w:r>
      <w:r w:rsidRPr="000B7CEB">
        <w:rPr>
          <w:rFonts w:ascii="Arial" w:hAnsi="Arial" w:cs="Arial"/>
          <w:color w:val="17365D" w:themeColor="text2" w:themeShade="BF"/>
          <w:sz w:val="24"/>
          <w:szCs w:val="24"/>
        </w:rPr>
        <w:t>e Shopmium Party Promotion.</w:t>
      </w:r>
    </w:p>
    <w:sectPr w:rsidR="009947F0" w:rsidRPr="000B7CEB">
      <w:pgSz w:w="11920" w:h="16840"/>
      <w:pgMar w:top="1420" w:right="13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490"/>
    <w:multiLevelType w:val="hybridMultilevel"/>
    <w:tmpl w:val="BE22C384"/>
    <w:lvl w:ilvl="0" w:tplc="3376A4B6">
      <w:start w:val="1"/>
      <w:numFmt w:val="decimal"/>
      <w:lvlText w:val="%1-"/>
      <w:lvlJc w:val="left"/>
      <w:pPr>
        <w:ind w:left="480" w:hanging="360"/>
      </w:pPr>
      <w:rPr>
        <w:rFonts w:hint="default"/>
        <w:w w:val="100"/>
        <w:lang w:val="en-US" w:eastAsia="en-US" w:bidi="ar-SA"/>
      </w:rPr>
    </w:lvl>
    <w:lvl w:ilvl="1" w:tplc="5F8A9AFA">
      <w:numFmt w:val="bullet"/>
      <w:lvlText w:val="●"/>
      <w:lvlJc w:val="left"/>
      <w:pPr>
        <w:ind w:left="1200" w:hanging="360"/>
      </w:pPr>
      <w:rPr>
        <w:rFonts w:ascii="Microsoft Sans Serif" w:eastAsia="Microsoft Sans Serif" w:hAnsi="Microsoft Sans Serif" w:cs="Microsoft Sans Serif" w:hint="default"/>
        <w:w w:val="100"/>
        <w:sz w:val="22"/>
        <w:szCs w:val="22"/>
        <w:lang w:val="en-US" w:eastAsia="en-US" w:bidi="ar-SA"/>
      </w:rPr>
    </w:lvl>
    <w:lvl w:ilvl="2" w:tplc="DBC82F0C">
      <w:numFmt w:val="bullet"/>
      <w:lvlText w:val="•"/>
      <w:lvlJc w:val="left"/>
      <w:pPr>
        <w:ind w:left="2053" w:hanging="360"/>
      </w:pPr>
      <w:rPr>
        <w:rFonts w:hint="default"/>
        <w:lang w:val="en-US" w:eastAsia="en-US" w:bidi="ar-SA"/>
      </w:rPr>
    </w:lvl>
    <w:lvl w:ilvl="3" w:tplc="4A121902">
      <w:numFmt w:val="bullet"/>
      <w:lvlText w:val="•"/>
      <w:lvlJc w:val="left"/>
      <w:pPr>
        <w:ind w:left="2906" w:hanging="360"/>
      </w:pPr>
      <w:rPr>
        <w:rFonts w:hint="default"/>
        <w:lang w:val="en-US" w:eastAsia="en-US" w:bidi="ar-SA"/>
      </w:rPr>
    </w:lvl>
    <w:lvl w:ilvl="4" w:tplc="D12ACD68">
      <w:numFmt w:val="bullet"/>
      <w:lvlText w:val="•"/>
      <w:lvlJc w:val="left"/>
      <w:pPr>
        <w:ind w:left="3760" w:hanging="360"/>
      </w:pPr>
      <w:rPr>
        <w:rFonts w:hint="default"/>
        <w:lang w:val="en-US" w:eastAsia="en-US" w:bidi="ar-SA"/>
      </w:rPr>
    </w:lvl>
    <w:lvl w:ilvl="5" w:tplc="898C2E48">
      <w:numFmt w:val="bullet"/>
      <w:lvlText w:val="•"/>
      <w:lvlJc w:val="left"/>
      <w:pPr>
        <w:ind w:left="4613" w:hanging="360"/>
      </w:pPr>
      <w:rPr>
        <w:rFonts w:hint="default"/>
        <w:lang w:val="en-US" w:eastAsia="en-US" w:bidi="ar-SA"/>
      </w:rPr>
    </w:lvl>
    <w:lvl w:ilvl="6" w:tplc="F5649C52">
      <w:numFmt w:val="bullet"/>
      <w:lvlText w:val="•"/>
      <w:lvlJc w:val="left"/>
      <w:pPr>
        <w:ind w:left="5466" w:hanging="360"/>
      </w:pPr>
      <w:rPr>
        <w:rFonts w:hint="default"/>
        <w:lang w:val="en-US" w:eastAsia="en-US" w:bidi="ar-SA"/>
      </w:rPr>
    </w:lvl>
    <w:lvl w:ilvl="7" w:tplc="9DD0DADC">
      <w:numFmt w:val="bullet"/>
      <w:lvlText w:val="•"/>
      <w:lvlJc w:val="left"/>
      <w:pPr>
        <w:ind w:left="6320" w:hanging="360"/>
      </w:pPr>
      <w:rPr>
        <w:rFonts w:hint="default"/>
        <w:lang w:val="en-US" w:eastAsia="en-US" w:bidi="ar-SA"/>
      </w:rPr>
    </w:lvl>
    <w:lvl w:ilvl="8" w:tplc="B658BFB2">
      <w:numFmt w:val="bullet"/>
      <w:lvlText w:val="•"/>
      <w:lvlJc w:val="left"/>
      <w:pPr>
        <w:ind w:left="7173" w:hanging="360"/>
      </w:pPr>
      <w:rPr>
        <w:rFonts w:hint="default"/>
        <w:lang w:val="en-US" w:eastAsia="en-US" w:bidi="ar-SA"/>
      </w:rPr>
    </w:lvl>
  </w:abstractNum>
  <w:abstractNum w:abstractNumId="1" w15:restartNumberingAfterBreak="0">
    <w:nsid w:val="360E6497"/>
    <w:multiLevelType w:val="hybridMultilevel"/>
    <w:tmpl w:val="8C88CED0"/>
    <w:lvl w:ilvl="0" w:tplc="9FD89F72">
      <w:numFmt w:val="bullet"/>
      <w:lvlText w:val="●"/>
      <w:lvlJc w:val="left"/>
      <w:pPr>
        <w:ind w:left="662" w:hanging="183"/>
      </w:pPr>
      <w:rPr>
        <w:rFonts w:ascii="Microsoft Sans Serif" w:eastAsia="Microsoft Sans Serif" w:hAnsi="Microsoft Sans Serif" w:cs="Microsoft Sans Serif" w:hint="default"/>
        <w:w w:val="100"/>
        <w:sz w:val="22"/>
        <w:szCs w:val="22"/>
        <w:lang w:val="en-US" w:eastAsia="en-US" w:bidi="ar-SA"/>
      </w:rPr>
    </w:lvl>
    <w:lvl w:ilvl="1" w:tplc="75F4A7F0">
      <w:numFmt w:val="bullet"/>
      <w:lvlText w:val="•"/>
      <w:lvlJc w:val="left"/>
      <w:pPr>
        <w:ind w:left="1482" w:hanging="183"/>
      </w:pPr>
      <w:rPr>
        <w:rFonts w:hint="default"/>
        <w:lang w:val="en-US" w:eastAsia="en-US" w:bidi="ar-SA"/>
      </w:rPr>
    </w:lvl>
    <w:lvl w:ilvl="2" w:tplc="4CF6E3DA">
      <w:numFmt w:val="bullet"/>
      <w:lvlText w:val="•"/>
      <w:lvlJc w:val="left"/>
      <w:pPr>
        <w:ind w:left="2304" w:hanging="183"/>
      </w:pPr>
      <w:rPr>
        <w:rFonts w:hint="default"/>
        <w:lang w:val="en-US" w:eastAsia="en-US" w:bidi="ar-SA"/>
      </w:rPr>
    </w:lvl>
    <w:lvl w:ilvl="3" w:tplc="C542F6E0">
      <w:numFmt w:val="bullet"/>
      <w:lvlText w:val="•"/>
      <w:lvlJc w:val="left"/>
      <w:pPr>
        <w:ind w:left="3126" w:hanging="183"/>
      </w:pPr>
      <w:rPr>
        <w:rFonts w:hint="default"/>
        <w:lang w:val="en-US" w:eastAsia="en-US" w:bidi="ar-SA"/>
      </w:rPr>
    </w:lvl>
    <w:lvl w:ilvl="4" w:tplc="81A2B4B6">
      <w:numFmt w:val="bullet"/>
      <w:lvlText w:val="•"/>
      <w:lvlJc w:val="left"/>
      <w:pPr>
        <w:ind w:left="3948" w:hanging="183"/>
      </w:pPr>
      <w:rPr>
        <w:rFonts w:hint="default"/>
        <w:lang w:val="en-US" w:eastAsia="en-US" w:bidi="ar-SA"/>
      </w:rPr>
    </w:lvl>
    <w:lvl w:ilvl="5" w:tplc="5B60F138">
      <w:numFmt w:val="bullet"/>
      <w:lvlText w:val="•"/>
      <w:lvlJc w:val="left"/>
      <w:pPr>
        <w:ind w:left="4770" w:hanging="183"/>
      </w:pPr>
      <w:rPr>
        <w:rFonts w:hint="default"/>
        <w:lang w:val="en-US" w:eastAsia="en-US" w:bidi="ar-SA"/>
      </w:rPr>
    </w:lvl>
    <w:lvl w:ilvl="6" w:tplc="7428C66A">
      <w:numFmt w:val="bullet"/>
      <w:lvlText w:val="•"/>
      <w:lvlJc w:val="left"/>
      <w:pPr>
        <w:ind w:left="5592" w:hanging="183"/>
      </w:pPr>
      <w:rPr>
        <w:rFonts w:hint="default"/>
        <w:lang w:val="en-US" w:eastAsia="en-US" w:bidi="ar-SA"/>
      </w:rPr>
    </w:lvl>
    <w:lvl w:ilvl="7" w:tplc="510A5C72">
      <w:numFmt w:val="bullet"/>
      <w:lvlText w:val="•"/>
      <w:lvlJc w:val="left"/>
      <w:pPr>
        <w:ind w:left="6414" w:hanging="183"/>
      </w:pPr>
      <w:rPr>
        <w:rFonts w:hint="default"/>
        <w:lang w:val="en-US" w:eastAsia="en-US" w:bidi="ar-SA"/>
      </w:rPr>
    </w:lvl>
    <w:lvl w:ilvl="8" w:tplc="FB3002F2">
      <w:numFmt w:val="bullet"/>
      <w:lvlText w:val="•"/>
      <w:lvlJc w:val="left"/>
      <w:pPr>
        <w:ind w:left="7236" w:hanging="183"/>
      </w:pPr>
      <w:rPr>
        <w:rFonts w:hint="default"/>
        <w:lang w:val="en-US" w:eastAsia="en-US" w:bidi="ar-SA"/>
      </w:rPr>
    </w:lvl>
  </w:abstractNum>
  <w:abstractNum w:abstractNumId="2" w15:restartNumberingAfterBreak="0">
    <w:nsid w:val="6DD0060F"/>
    <w:multiLevelType w:val="hybridMultilevel"/>
    <w:tmpl w:val="228845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8244821">
    <w:abstractNumId w:val="1"/>
  </w:num>
  <w:num w:numId="2" w16cid:durableId="782650469">
    <w:abstractNumId w:val="0"/>
  </w:num>
  <w:num w:numId="3" w16cid:durableId="1093624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947F0"/>
    <w:rsid w:val="0004602C"/>
    <w:rsid w:val="00052E8B"/>
    <w:rsid w:val="000B7CEB"/>
    <w:rsid w:val="000D2662"/>
    <w:rsid w:val="001D06F8"/>
    <w:rsid w:val="001E46FE"/>
    <w:rsid w:val="0026277B"/>
    <w:rsid w:val="00364066"/>
    <w:rsid w:val="00365AA3"/>
    <w:rsid w:val="003B2659"/>
    <w:rsid w:val="004E0BC9"/>
    <w:rsid w:val="0052449F"/>
    <w:rsid w:val="00610375"/>
    <w:rsid w:val="00635E97"/>
    <w:rsid w:val="006E4AC8"/>
    <w:rsid w:val="006F717C"/>
    <w:rsid w:val="007A582A"/>
    <w:rsid w:val="00860393"/>
    <w:rsid w:val="009947F0"/>
    <w:rsid w:val="00A13C89"/>
    <w:rsid w:val="00A376B3"/>
    <w:rsid w:val="00A9669E"/>
    <w:rsid w:val="00C74389"/>
    <w:rsid w:val="00CC2990"/>
    <w:rsid w:val="00D22EFF"/>
    <w:rsid w:val="00D477D5"/>
    <w:rsid w:val="00DC0D58"/>
    <w:rsid w:val="00DC743D"/>
    <w:rsid w:val="00DE3B08"/>
    <w:rsid w:val="00EB4398"/>
    <w:rsid w:val="00F37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776B33"/>
  <w15:docId w15:val="{8717D3F8-AA10-CE4B-AD50-FE1A2E84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0" w:hanging="360"/>
    </w:pPr>
  </w:style>
  <w:style w:type="paragraph" w:styleId="Titre">
    <w:name w:val="Title"/>
    <w:basedOn w:val="Normal"/>
    <w:uiPriority w:val="10"/>
    <w:qFormat/>
    <w:pPr>
      <w:spacing w:line="500" w:lineRule="exact"/>
      <w:ind w:left="1812" w:right="2444"/>
      <w:jc w:val="center"/>
    </w:pPr>
    <w:rPr>
      <w:b/>
      <w:bCs/>
      <w:sz w:val="42"/>
      <w:szCs w:val="42"/>
    </w:rPr>
  </w:style>
  <w:style w:type="paragraph" w:styleId="Paragraphedeliste">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C2990"/>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40458">
      <w:bodyDiv w:val="1"/>
      <w:marLeft w:val="0"/>
      <w:marRight w:val="0"/>
      <w:marTop w:val="0"/>
      <w:marBottom w:val="0"/>
      <w:divBdr>
        <w:top w:val="none" w:sz="0" w:space="0" w:color="auto"/>
        <w:left w:val="none" w:sz="0" w:space="0" w:color="auto"/>
        <w:bottom w:val="none" w:sz="0" w:space="0" w:color="auto"/>
        <w:right w:val="none" w:sz="0" w:space="0" w:color="auto"/>
      </w:divBdr>
      <w:divsChild>
        <w:div w:id="1036391389">
          <w:marLeft w:val="0"/>
          <w:marRight w:val="0"/>
          <w:marTop w:val="0"/>
          <w:marBottom w:val="0"/>
          <w:divBdr>
            <w:top w:val="none" w:sz="0" w:space="0" w:color="auto"/>
            <w:left w:val="none" w:sz="0" w:space="0" w:color="auto"/>
            <w:bottom w:val="none" w:sz="0" w:space="0" w:color="auto"/>
            <w:right w:val="none" w:sz="0" w:space="0" w:color="auto"/>
          </w:divBdr>
          <w:divsChild>
            <w:div w:id="707222873">
              <w:marLeft w:val="0"/>
              <w:marRight w:val="0"/>
              <w:marTop w:val="0"/>
              <w:marBottom w:val="0"/>
              <w:divBdr>
                <w:top w:val="none" w:sz="0" w:space="0" w:color="auto"/>
                <w:left w:val="none" w:sz="0" w:space="0" w:color="auto"/>
                <w:bottom w:val="none" w:sz="0" w:space="0" w:color="auto"/>
                <w:right w:val="none" w:sz="0" w:space="0" w:color="auto"/>
              </w:divBdr>
              <w:divsChild>
                <w:div w:id="1127888904">
                  <w:marLeft w:val="0"/>
                  <w:marRight w:val="0"/>
                  <w:marTop w:val="0"/>
                  <w:marBottom w:val="0"/>
                  <w:divBdr>
                    <w:top w:val="none" w:sz="0" w:space="0" w:color="auto"/>
                    <w:left w:val="none" w:sz="0" w:space="0" w:color="auto"/>
                    <w:bottom w:val="none" w:sz="0" w:space="0" w:color="auto"/>
                    <w:right w:val="none" w:sz="0" w:space="0" w:color="auto"/>
                  </w:divBdr>
                  <w:divsChild>
                    <w:div w:id="12212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3055">
      <w:bodyDiv w:val="1"/>
      <w:marLeft w:val="0"/>
      <w:marRight w:val="0"/>
      <w:marTop w:val="0"/>
      <w:marBottom w:val="0"/>
      <w:divBdr>
        <w:top w:val="none" w:sz="0" w:space="0" w:color="auto"/>
        <w:left w:val="none" w:sz="0" w:space="0" w:color="auto"/>
        <w:bottom w:val="none" w:sz="0" w:space="0" w:color="auto"/>
        <w:right w:val="none" w:sz="0" w:space="0" w:color="auto"/>
      </w:divBdr>
      <w:divsChild>
        <w:div w:id="1861158120">
          <w:marLeft w:val="0"/>
          <w:marRight w:val="0"/>
          <w:marTop w:val="0"/>
          <w:marBottom w:val="0"/>
          <w:divBdr>
            <w:top w:val="none" w:sz="0" w:space="0" w:color="auto"/>
            <w:left w:val="none" w:sz="0" w:space="0" w:color="auto"/>
            <w:bottom w:val="none" w:sz="0" w:space="0" w:color="auto"/>
            <w:right w:val="none" w:sz="0" w:space="0" w:color="auto"/>
          </w:divBdr>
          <w:divsChild>
            <w:div w:id="188297612">
              <w:marLeft w:val="0"/>
              <w:marRight w:val="0"/>
              <w:marTop w:val="0"/>
              <w:marBottom w:val="0"/>
              <w:divBdr>
                <w:top w:val="none" w:sz="0" w:space="0" w:color="auto"/>
                <w:left w:val="none" w:sz="0" w:space="0" w:color="auto"/>
                <w:bottom w:val="none" w:sz="0" w:space="0" w:color="auto"/>
                <w:right w:val="none" w:sz="0" w:space="0" w:color="auto"/>
              </w:divBdr>
              <w:divsChild>
                <w:div w:id="208803138">
                  <w:marLeft w:val="0"/>
                  <w:marRight w:val="0"/>
                  <w:marTop w:val="0"/>
                  <w:marBottom w:val="0"/>
                  <w:divBdr>
                    <w:top w:val="none" w:sz="0" w:space="0" w:color="auto"/>
                    <w:left w:val="none" w:sz="0" w:space="0" w:color="auto"/>
                    <w:bottom w:val="none" w:sz="0" w:space="0" w:color="auto"/>
                    <w:right w:val="none" w:sz="0" w:space="0" w:color="auto"/>
                  </w:divBdr>
                  <w:divsChild>
                    <w:div w:id="1443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9087">
      <w:bodyDiv w:val="1"/>
      <w:marLeft w:val="0"/>
      <w:marRight w:val="0"/>
      <w:marTop w:val="0"/>
      <w:marBottom w:val="0"/>
      <w:divBdr>
        <w:top w:val="none" w:sz="0" w:space="0" w:color="auto"/>
        <w:left w:val="none" w:sz="0" w:space="0" w:color="auto"/>
        <w:bottom w:val="none" w:sz="0" w:space="0" w:color="auto"/>
        <w:right w:val="none" w:sz="0" w:space="0" w:color="auto"/>
      </w:divBdr>
      <w:divsChild>
        <w:div w:id="1348408678">
          <w:marLeft w:val="0"/>
          <w:marRight w:val="0"/>
          <w:marTop w:val="0"/>
          <w:marBottom w:val="0"/>
          <w:divBdr>
            <w:top w:val="none" w:sz="0" w:space="0" w:color="auto"/>
            <w:left w:val="none" w:sz="0" w:space="0" w:color="auto"/>
            <w:bottom w:val="none" w:sz="0" w:space="0" w:color="auto"/>
            <w:right w:val="none" w:sz="0" w:space="0" w:color="auto"/>
          </w:divBdr>
          <w:divsChild>
            <w:div w:id="1007636014">
              <w:marLeft w:val="0"/>
              <w:marRight w:val="0"/>
              <w:marTop w:val="0"/>
              <w:marBottom w:val="0"/>
              <w:divBdr>
                <w:top w:val="none" w:sz="0" w:space="0" w:color="auto"/>
                <w:left w:val="none" w:sz="0" w:space="0" w:color="auto"/>
                <w:bottom w:val="none" w:sz="0" w:space="0" w:color="auto"/>
                <w:right w:val="none" w:sz="0" w:space="0" w:color="auto"/>
              </w:divBdr>
              <w:divsChild>
                <w:div w:id="140852900">
                  <w:marLeft w:val="0"/>
                  <w:marRight w:val="0"/>
                  <w:marTop w:val="0"/>
                  <w:marBottom w:val="0"/>
                  <w:divBdr>
                    <w:top w:val="none" w:sz="0" w:space="0" w:color="auto"/>
                    <w:left w:val="none" w:sz="0" w:space="0" w:color="auto"/>
                    <w:bottom w:val="none" w:sz="0" w:space="0" w:color="auto"/>
                    <w:right w:val="none" w:sz="0" w:space="0" w:color="auto"/>
                  </w:divBdr>
                  <w:divsChild>
                    <w:div w:id="1104033789">
                      <w:marLeft w:val="0"/>
                      <w:marRight w:val="0"/>
                      <w:marTop w:val="0"/>
                      <w:marBottom w:val="0"/>
                      <w:divBdr>
                        <w:top w:val="none" w:sz="0" w:space="0" w:color="auto"/>
                        <w:left w:val="none" w:sz="0" w:space="0" w:color="auto"/>
                        <w:bottom w:val="none" w:sz="0" w:space="0" w:color="auto"/>
                        <w:right w:val="none" w:sz="0" w:space="0" w:color="auto"/>
                      </w:divBdr>
                      <w:divsChild>
                        <w:div w:id="784235747">
                          <w:marLeft w:val="0"/>
                          <w:marRight w:val="0"/>
                          <w:marTop w:val="0"/>
                          <w:marBottom w:val="0"/>
                          <w:divBdr>
                            <w:top w:val="none" w:sz="0" w:space="0" w:color="auto"/>
                            <w:left w:val="none" w:sz="0" w:space="0" w:color="auto"/>
                            <w:bottom w:val="none" w:sz="0" w:space="0" w:color="auto"/>
                            <w:right w:val="none" w:sz="0" w:space="0" w:color="auto"/>
                          </w:divBdr>
                          <w:divsChild>
                            <w:div w:id="1859719">
                              <w:marLeft w:val="0"/>
                              <w:marRight w:val="0"/>
                              <w:marTop w:val="0"/>
                              <w:marBottom w:val="0"/>
                              <w:divBdr>
                                <w:top w:val="none" w:sz="0" w:space="0" w:color="auto"/>
                                <w:left w:val="none" w:sz="0" w:space="0" w:color="auto"/>
                                <w:bottom w:val="none" w:sz="0" w:space="0" w:color="auto"/>
                                <w:right w:val="none" w:sz="0" w:space="0" w:color="auto"/>
                              </w:divBdr>
                              <w:divsChild>
                                <w:div w:id="1627811724">
                                  <w:marLeft w:val="0"/>
                                  <w:marRight w:val="0"/>
                                  <w:marTop w:val="0"/>
                                  <w:marBottom w:val="0"/>
                                  <w:divBdr>
                                    <w:top w:val="none" w:sz="0" w:space="0" w:color="auto"/>
                                    <w:left w:val="none" w:sz="0" w:space="0" w:color="auto"/>
                                    <w:bottom w:val="none" w:sz="0" w:space="0" w:color="auto"/>
                                    <w:right w:val="none" w:sz="0" w:space="0" w:color="auto"/>
                                  </w:divBdr>
                                  <w:divsChild>
                                    <w:div w:id="1856457906">
                                      <w:marLeft w:val="0"/>
                                      <w:marRight w:val="0"/>
                                      <w:marTop w:val="0"/>
                                      <w:marBottom w:val="0"/>
                                      <w:divBdr>
                                        <w:top w:val="none" w:sz="0" w:space="0" w:color="auto"/>
                                        <w:left w:val="none" w:sz="0" w:space="0" w:color="auto"/>
                                        <w:bottom w:val="none" w:sz="0" w:space="0" w:color="auto"/>
                                        <w:right w:val="none" w:sz="0" w:space="0" w:color="auto"/>
                                      </w:divBdr>
                                      <w:divsChild>
                                        <w:div w:id="1840347427">
                                          <w:marLeft w:val="0"/>
                                          <w:marRight w:val="0"/>
                                          <w:marTop w:val="0"/>
                                          <w:marBottom w:val="0"/>
                                          <w:divBdr>
                                            <w:top w:val="none" w:sz="0" w:space="0" w:color="auto"/>
                                            <w:left w:val="none" w:sz="0" w:space="0" w:color="auto"/>
                                            <w:bottom w:val="none" w:sz="0" w:space="0" w:color="auto"/>
                                            <w:right w:val="none" w:sz="0" w:space="0" w:color="auto"/>
                                          </w:divBdr>
                                          <w:divsChild>
                                            <w:div w:id="1966883324">
                                              <w:marLeft w:val="0"/>
                                              <w:marRight w:val="0"/>
                                              <w:marTop w:val="0"/>
                                              <w:marBottom w:val="0"/>
                                              <w:divBdr>
                                                <w:top w:val="none" w:sz="0" w:space="0" w:color="auto"/>
                                                <w:left w:val="none" w:sz="0" w:space="0" w:color="auto"/>
                                                <w:bottom w:val="none" w:sz="0" w:space="0" w:color="auto"/>
                                                <w:right w:val="none" w:sz="0" w:space="0" w:color="auto"/>
                                              </w:divBdr>
                                              <w:divsChild>
                                                <w:div w:id="1091001246">
                                                  <w:marLeft w:val="0"/>
                                                  <w:marRight w:val="0"/>
                                                  <w:marTop w:val="0"/>
                                                  <w:marBottom w:val="0"/>
                                                  <w:divBdr>
                                                    <w:top w:val="none" w:sz="0" w:space="0" w:color="auto"/>
                                                    <w:left w:val="none" w:sz="0" w:space="0" w:color="auto"/>
                                                    <w:bottom w:val="none" w:sz="0" w:space="0" w:color="auto"/>
                                                    <w:right w:val="none" w:sz="0" w:space="0" w:color="auto"/>
                                                  </w:divBdr>
                                                  <w:divsChild>
                                                    <w:div w:id="118649332">
                                                      <w:marLeft w:val="0"/>
                                                      <w:marRight w:val="0"/>
                                                      <w:marTop w:val="0"/>
                                                      <w:marBottom w:val="0"/>
                                                      <w:divBdr>
                                                        <w:top w:val="none" w:sz="0" w:space="0" w:color="auto"/>
                                                        <w:left w:val="none" w:sz="0" w:space="0" w:color="auto"/>
                                                        <w:bottom w:val="none" w:sz="0" w:space="0" w:color="auto"/>
                                                        <w:right w:val="none" w:sz="0" w:space="0" w:color="auto"/>
                                                      </w:divBdr>
                                                      <w:divsChild>
                                                        <w:div w:id="1490750482">
                                                          <w:marLeft w:val="0"/>
                                                          <w:marRight w:val="0"/>
                                                          <w:marTop w:val="0"/>
                                                          <w:marBottom w:val="0"/>
                                                          <w:divBdr>
                                                            <w:top w:val="none" w:sz="0" w:space="0" w:color="auto"/>
                                                            <w:left w:val="none" w:sz="0" w:space="0" w:color="auto"/>
                                                            <w:bottom w:val="none" w:sz="0" w:space="0" w:color="auto"/>
                                                            <w:right w:val="none" w:sz="0" w:space="0" w:color="auto"/>
                                                          </w:divBdr>
                                                          <w:divsChild>
                                                            <w:div w:id="2583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644">
                                                  <w:marLeft w:val="0"/>
                                                  <w:marRight w:val="0"/>
                                                  <w:marTop w:val="0"/>
                                                  <w:marBottom w:val="0"/>
                                                  <w:divBdr>
                                                    <w:top w:val="none" w:sz="0" w:space="0" w:color="auto"/>
                                                    <w:left w:val="none" w:sz="0" w:space="0" w:color="auto"/>
                                                    <w:bottom w:val="none" w:sz="0" w:space="0" w:color="auto"/>
                                                    <w:right w:val="none" w:sz="0" w:space="0" w:color="auto"/>
                                                  </w:divBdr>
                                                  <w:divsChild>
                                                    <w:div w:id="1849324671">
                                                      <w:marLeft w:val="0"/>
                                                      <w:marRight w:val="0"/>
                                                      <w:marTop w:val="0"/>
                                                      <w:marBottom w:val="0"/>
                                                      <w:divBdr>
                                                        <w:top w:val="none" w:sz="0" w:space="0" w:color="auto"/>
                                                        <w:left w:val="none" w:sz="0" w:space="0" w:color="auto"/>
                                                        <w:bottom w:val="none" w:sz="0" w:space="0" w:color="auto"/>
                                                        <w:right w:val="none" w:sz="0" w:space="0" w:color="auto"/>
                                                      </w:divBdr>
                                                      <w:divsChild>
                                                        <w:div w:id="816146">
                                                          <w:marLeft w:val="0"/>
                                                          <w:marRight w:val="0"/>
                                                          <w:marTop w:val="0"/>
                                                          <w:marBottom w:val="0"/>
                                                          <w:divBdr>
                                                            <w:top w:val="none" w:sz="0" w:space="0" w:color="auto"/>
                                                            <w:left w:val="none" w:sz="0" w:space="0" w:color="auto"/>
                                                            <w:bottom w:val="none" w:sz="0" w:space="0" w:color="auto"/>
                                                            <w:right w:val="none" w:sz="0" w:space="0" w:color="auto"/>
                                                          </w:divBdr>
                                                          <w:divsChild>
                                                            <w:div w:id="15816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551778">
          <w:marLeft w:val="0"/>
          <w:marRight w:val="0"/>
          <w:marTop w:val="0"/>
          <w:marBottom w:val="0"/>
          <w:divBdr>
            <w:top w:val="none" w:sz="0" w:space="0" w:color="auto"/>
            <w:left w:val="none" w:sz="0" w:space="0" w:color="auto"/>
            <w:bottom w:val="none" w:sz="0" w:space="0" w:color="auto"/>
            <w:right w:val="none" w:sz="0" w:space="0" w:color="auto"/>
          </w:divBdr>
          <w:divsChild>
            <w:div w:id="116224540">
              <w:marLeft w:val="0"/>
              <w:marRight w:val="0"/>
              <w:marTop w:val="0"/>
              <w:marBottom w:val="0"/>
              <w:divBdr>
                <w:top w:val="none" w:sz="0" w:space="0" w:color="auto"/>
                <w:left w:val="none" w:sz="0" w:space="0" w:color="auto"/>
                <w:bottom w:val="none" w:sz="0" w:space="0" w:color="auto"/>
                <w:right w:val="none" w:sz="0" w:space="0" w:color="auto"/>
              </w:divBdr>
              <w:divsChild>
                <w:div w:id="11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uk@shopmium.com" TargetMode="External"/><Relationship Id="rId5" Type="http://schemas.openxmlformats.org/officeDocument/2006/relationships/hyperlink" Target="http://www.shopmium.com/uk/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Shopmium Party - August 23</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Shopmium Party - August 23</dc:title>
  <cp:lastModifiedBy>Boucheron, Laura</cp:lastModifiedBy>
  <cp:revision>22</cp:revision>
  <dcterms:created xsi:type="dcterms:W3CDTF">2024-06-12T13:23:00Z</dcterms:created>
  <dcterms:modified xsi:type="dcterms:W3CDTF">2024-06-27T14:28:00Z</dcterms:modified>
</cp:coreProperties>
</file>